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06DD0" w14:textId="77777777" w:rsidR="00EB1B5E" w:rsidRDefault="00EB1B5E" w:rsidP="00EB1B5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1B5E">
        <w:rPr>
          <w:rFonts w:ascii="Arial" w:eastAsia="Times New Roman" w:hAnsi="Arial" w:cs="Arial"/>
          <w:sz w:val="24"/>
          <w:szCs w:val="24"/>
          <w:lang w:eastAsia="pl-PL"/>
        </w:rPr>
        <w:t>UCHWAŁA NR XXIV/197/2020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B1B5E">
        <w:rPr>
          <w:rFonts w:ascii="Arial" w:eastAsia="Times New Roman" w:hAnsi="Arial" w:cs="Arial"/>
          <w:sz w:val="24"/>
          <w:szCs w:val="24"/>
          <w:lang w:eastAsia="pl-PL"/>
        </w:rPr>
        <w:t>RADY MIEJSKIEJ W KŁODZKU Z DNIA 12 października 2020 r.</w:t>
      </w:r>
      <w:r w:rsidRPr="00EB1B5E">
        <w:rPr>
          <w:rFonts w:ascii="Arial" w:eastAsia="Calibri" w:hAnsi="Arial" w:cs="Arial"/>
          <w:sz w:val="24"/>
          <w:szCs w:val="24"/>
          <w:lang w:val="x-none" w:eastAsia="x-none"/>
        </w:rPr>
        <w:t>w sprawie rozpatrzenia skargi  na Burmistrza Miasta Kłodzko</w:t>
      </w:r>
      <w:r w:rsidRPr="00EB1B5E">
        <w:rPr>
          <w:rFonts w:ascii="Arial" w:eastAsia="Calibri" w:hAnsi="Arial" w:cs="Arial"/>
          <w:sz w:val="24"/>
          <w:szCs w:val="24"/>
          <w:lang w:eastAsia="x-none"/>
        </w:rPr>
        <w:t>.</w:t>
      </w:r>
    </w:p>
    <w:p w14:paraId="2493E9CF" w14:textId="481CB3F4" w:rsidR="00EB1B5E" w:rsidRPr="00EB1B5E" w:rsidRDefault="00EB1B5E" w:rsidP="00EB1B5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1B5E">
        <w:rPr>
          <w:rFonts w:ascii="Arial" w:eastAsia="Times New Roman" w:hAnsi="Arial" w:cs="Arial"/>
          <w:sz w:val="24"/>
          <w:szCs w:val="24"/>
          <w:lang w:eastAsia="pl-PL"/>
        </w:rPr>
        <w:t>Na podstawie art. 18 ust. 2 pkt 15 ustawy z dnia 8 marca 1990 r. o samorządzie gminnym (tekst jednolity Dz. U. z 2020 r. poz. 713), w związku z § 57 ust. 3 Statutu Gminy Miejskiej Kłodzko wprowadzonego uchwałą Rady Miejskiej w Kłodzku nr LX/469/2018 z dnia 30.10.2018 r. (Dziennik Urzędowy Województwa Dolnośląskiego z dnia 02.11.2018 r. poz. 5380) oraz art. 231 § 1, art. 229 pkt. 3 ustawy z dnia 14 czerwca 1960 r. Kodeks postępowania administracyjnego (tekst jednolity Dz. U. z 2020 r. poz. 256, 695, 1298) Rada Miejska w Kłodzku uchwala, co następuje:</w:t>
      </w:r>
    </w:p>
    <w:p w14:paraId="3EAF8BC5" w14:textId="0AECDA96" w:rsidR="00EB1B5E" w:rsidRPr="00EB1B5E" w:rsidRDefault="00EB1B5E" w:rsidP="00EB1B5E">
      <w:pPr>
        <w:tabs>
          <w:tab w:val="left" w:pos="1365"/>
          <w:tab w:val="center" w:pos="4536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x-none"/>
        </w:rPr>
      </w:pPr>
      <w:r>
        <w:rPr>
          <w:rFonts w:ascii="Arial" w:eastAsia="Calibri" w:hAnsi="Arial" w:cs="Arial"/>
          <w:sz w:val="24"/>
          <w:szCs w:val="24"/>
          <w:lang w:eastAsia="x-none"/>
        </w:rPr>
        <w:t>Paragraf</w:t>
      </w:r>
      <w:r w:rsidRPr="00EB1B5E">
        <w:rPr>
          <w:rFonts w:ascii="Arial" w:eastAsia="Calibri" w:hAnsi="Arial" w:cs="Arial"/>
          <w:sz w:val="24"/>
          <w:szCs w:val="24"/>
          <w:lang w:val="x-none" w:eastAsia="x-none"/>
        </w:rPr>
        <w:t xml:space="preserve"> 1</w:t>
      </w:r>
      <w:r>
        <w:rPr>
          <w:rFonts w:ascii="Arial" w:eastAsia="Calibri" w:hAnsi="Arial" w:cs="Arial"/>
          <w:sz w:val="24"/>
          <w:szCs w:val="24"/>
          <w:lang w:eastAsia="x-none"/>
        </w:rPr>
        <w:t>.</w:t>
      </w:r>
    </w:p>
    <w:p w14:paraId="6F91EC31" w14:textId="77777777" w:rsidR="00EB1B5E" w:rsidRPr="00EB1B5E" w:rsidRDefault="00EB1B5E" w:rsidP="00EB1B5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1B5E">
        <w:rPr>
          <w:rFonts w:ascii="Arial" w:eastAsia="Times New Roman" w:hAnsi="Arial" w:cs="Arial"/>
          <w:sz w:val="24"/>
          <w:szCs w:val="24"/>
          <w:lang w:eastAsia="pl-PL"/>
        </w:rPr>
        <w:t>Rada Miejska w Kłodzku po analizie skargi złożonej przez Skarżących Państwo M. i P. F. oraz Pana H.O. na Burmistrza Miasta Kłodzka w sprawie braku prawidłowej reakcji oraz braku podjęcia działań dotyczących nieruchomości przy ul. Śląskiej 27, uznaje się za organ niewłaściwy do rozpatrzenie skargi, w sprawach określonych umową cywilno-prawną oraz wskazuje, iż w zakresie spraw objętych umowami cywilnoprawnymi właściwym do rozpatrzenia jest sąd powszechny.</w:t>
      </w:r>
    </w:p>
    <w:p w14:paraId="4C1EF5A8" w14:textId="77777777" w:rsidR="00EB1B5E" w:rsidRPr="00EB1B5E" w:rsidRDefault="00EB1B5E" w:rsidP="00EB1B5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1B5E">
        <w:rPr>
          <w:rFonts w:ascii="Arial" w:eastAsia="Times New Roman" w:hAnsi="Arial" w:cs="Arial"/>
          <w:sz w:val="24"/>
          <w:szCs w:val="24"/>
          <w:lang w:eastAsia="pl-PL"/>
        </w:rPr>
        <w:t xml:space="preserve">W zakresie braku prawidłowej reakcji oraz braku podjęcia działań dotyczących zabezpieczenia skarpy </w:t>
      </w:r>
      <w:r w:rsidRPr="00EB1B5E">
        <w:rPr>
          <w:rFonts w:ascii="Arial" w:hAnsi="Arial" w:cs="Arial"/>
          <w:sz w:val="24"/>
          <w:szCs w:val="24"/>
        </w:rPr>
        <w:t>wzdłuż budynków nr 25, 27, 29 przy ul. Śląskiej</w:t>
      </w:r>
      <w:r w:rsidRPr="00EB1B5E">
        <w:rPr>
          <w:rFonts w:ascii="Arial" w:eastAsia="Times New Roman" w:hAnsi="Arial" w:cs="Arial"/>
          <w:sz w:val="24"/>
          <w:szCs w:val="24"/>
          <w:lang w:eastAsia="pl-PL"/>
        </w:rPr>
        <w:t xml:space="preserve">, uznaje skargę za bezzasadną. </w:t>
      </w:r>
    </w:p>
    <w:p w14:paraId="05FA0B90" w14:textId="3C8B605F" w:rsidR="00EB1B5E" w:rsidRPr="00EB1B5E" w:rsidRDefault="00EB1B5E" w:rsidP="00EB1B5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Paragraf</w:t>
      </w:r>
      <w:r w:rsidRPr="00EB1B5E">
        <w:rPr>
          <w:rFonts w:ascii="Arial" w:eastAsia="Times New Roman" w:hAnsi="Arial" w:cs="Arial"/>
          <w:sz w:val="24"/>
          <w:szCs w:val="24"/>
          <w:lang w:eastAsia="pl-PL"/>
        </w:rPr>
        <w:t xml:space="preserve"> 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EB1B5E">
        <w:rPr>
          <w:rFonts w:ascii="Arial" w:eastAsia="Times New Roman" w:hAnsi="Arial" w:cs="Arial"/>
          <w:sz w:val="24"/>
          <w:szCs w:val="24"/>
          <w:lang w:eastAsia="pl-PL"/>
        </w:rPr>
        <w:t>Wykonanie uchwały powierza się Burmistrzowi Miasta Kłodzka.</w:t>
      </w:r>
    </w:p>
    <w:p w14:paraId="24F7FEC8" w14:textId="33FE4434" w:rsidR="00EB1B5E" w:rsidRPr="00EB1B5E" w:rsidRDefault="00EB1B5E" w:rsidP="00EB1B5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Paragraf </w:t>
      </w:r>
      <w:r w:rsidRPr="00EB1B5E">
        <w:rPr>
          <w:rFonts w:ascii="Arial" w:eastAsia="Times New Roman" w:hAnsi="Arial" w:cs="Arial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B1B5E"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podjęcia.</w:t>
      </w:r>
    </w:p>
    <w:p w14:paraId="639554C0" w14:textId="64EAD5A5" w:rsidR="00EB1B5E" w:rsidRPr="00EB1B5E" w:rsidRDefault="00EB1B5E" w:rsidP="00EB1B5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Uchwała została podpisana przez Przewodniczącą rady Miejskiej w Kłodzku Panią Elżbietę </w:t>
      </w:r>
      <w:proofErr w:type="spellStart"/>
      <w:r>
        <w:rPr>
          <w:rFonts w:ascii="Arial" w:eastAsia="Times New Roman" w:hAnsi="Arial" w:cs="Arial"/>
          <w:sz w:val="24"/>
          <w:szCs w:val="24"/>
        </w:rPr>
        <w:t>Żytyńską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72E125E9" w14:textId="4FEDB05E" w:rsidR="00EB1B5E" w:rsidRPr="00EB1B5E" w:rsidRDefault="00EB1B5E" w:rsidP="00EB1B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1B5E">
        <w:rPr>
          <w:rFonts w:ascii="Arial" w:hAnsi="Arial" w:cs="Arial"/>
          <w:sz w:val="24"/>
          <w:szCs w:val="24"/>
        </w:rPr>
        <w:t>U Z A S A D N I E N I E</w:t>
      </w:r>
      <w:r>
        <w:rPr>
          <w:rFonts w:ascii="Arial" w:hAnsi="Arial" w:cs="Arial"/>
          <w:sz w:val="24"/>
          <w:szCs w:val="24"/>
        </w:rPr>
        <w:t xml:space="preserve"> do uchwały:</w:t>
      </w:r>
    </w:p>
    <w:p w14:paraId="42784585" w14:textId="77777777" w:rsidR="00EB1B5E" w:rsidRPr="00EB1B5E" w:rsidRDefault="00EB1B5E" w:rsidP="00EB1B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1B5E">
        <w:rPr>
          <w:rFonts w:ascii="Arial" w:hAnsi="Arial" w:cs="Arial"/>
          <w:sz w:val="24"/>
          <w:szCs w:val="24"/>
        </w:rPr>
        <w:t>Mieszkańcy ul. Śląskiej złożyli w dniu 28 września 2020  r. skargę na Burmistrza miasta Kłodzka w sprawie braku prawidłowej reakcji oraz jakichkolwiek działań faktycznych na prośby złożone w pismach w dniach 16 czerwca, 19 sierpnia i 20 sierpnia br. dotyczących pogarszającego się stanu technicznego z powodu pękniętej ściany w mieszkaniu nr 5 budynku przy ul. Śląskiej 27, zabezpieczenia skarpy skalnej znajdującej wzdłuż budynku przy ul. Śląskiej 27 oraz udrożnienia nieczyszczonych przewodów kominowych i naprawy ławy kominowej w tymże budynku nr 27.</w:t>
      </w:r>
    </w:p>
    <w:p w14:paraId="1B0FCC1F" w14:textId="77777777" w:rsidR="00EB1B5E" w:rsidRPr="00EB1B5E" w:rsidRDefault="00EB1B5E" w:rsidP="00EB1B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1B5E">
        <w:rPr>
          <w:rFonts w:ascii="Arial" w:hAnsi="Arial" w:cs="Arial"/>
          <w:sz w:val="24"/>
          <w:szCs w:val="24"/>
        </w:rPr>
        <w:lastRenderedPageBreak/>
        <w:t xml:space="preserve">Wraz żądaniem uznania skargi za zasadną, mieszkańcy ul. Śląskiej żądali nakazania Burmistrzowi Miasta Kłodzka w trybie pilnym naprawy pękniętej ściany w mieszkaniu </w:t>
      </w:r>
      <w:proofErr w:type="spellStart"/>
      <w:r w:rsidRPr="00EB1B5E">
        <w:rPr>
          <w:rFonts w:ascii="Arial" w:hAnsi="Arial" w:cs="Arial"/>
          <w:sz w:val="24"/>
          <w:szCs w:val="24"/>
        </w:rPr>
        <w:t>j.w</w:t>
      </w:r>
      <w:proofErr w:type="spellEnd"/>
      <w:r w:rsidRPr="00EB1B5E">
        <w:rPr>
          <w:rFonts w:ascii="Arial" w:hAnsi="Arial" w:cs="Arial"/>
          <w:sz w:val="24"/>
          <w:szCs w:val="24"/>
        </w:rPr>
        <w:t xml:space="preserve">. </w:t>
      </w:r>
    </w:p>
    <w:p w14:paraId="48167BB5" w14:textId="77777777" w:rsidR="00EB1B5E" w:rsidRPr="00EB1B5E" w:rsidRDefault="00EB1B5E" w:rsidP="00EB1B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1B5E">
        <w:rPr>
          <w:rFonts w:ascii="Arial" w:hAnsi="Arial" w:cs="Arial"/>
          <w:sz w:val="24"/>
          <w:szCs w:val="24"/>
        </w:rPr>
        <w:t>Komisja skarg, wniosków i petycji na posiedzeniu w dniu 1 października 2020 r. po wysłuchaniu stron  stwierdziła co następuje:</w:t>
      </w:r>
    </w:p>
    <w:p w14:paraId="21949C4F" w14:textId="77777777" w:rsidR="00EB1B5E" w:rsidRPr="00EB1B5E" w:rsidRDefault="00EB1B5E" w:rsidP="00EB1B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1B5E">
        <w:rPr>
          <w:rFonts w:ascii="Arial" w:hAnsi="Arial" w:cs="Arial"/>
          <w:sz w:val="24"/>
          <w:szCs w:val="24"/>
        </w:rPr>
        <w:t xml:space="preserve">W sprawie pękniętej ściany w mieszkaniu nr 5 budynku nr 27 przy ul. Śląskiej toczy się postępowanie administracyjne Nadzoru Budowalnego w sprawie prac remontowych i rzekomych naruszeń konstrukcji tego budynku. Strony zgodnie przyznały, iż toczy się postępowanie Powiatowego Inspektora Nadzoru Budowlanego w sprawie prawidłowości prac budowalnych prowadzonych w budynku nr 27 w lokalu nr 2, przy remoncie którego doszło zdaniem skarżących do naruszenia konstrukcji budynku. Prowadzone przez kompetentny organ postępowanie  ma wyjaśnić, czy istotnie takie naruszenie nastąpiło. W związku z powyższym oraz z uwagi na fakt, iż sprawa dotyczy relacji najemców oraz współwłaścicieli nieruchomości, w której udziały ma gmina, regulowane na zasadzie umów </w:t>
      </w:r>
      <w:proofErr w:type="spellStart"/>
      <w:r w:rsidRPr="00EB1B5E">
        <w:rPr>
          <w:rFonts w:ascii="Arial" w:hAnsi="Arial" w:cs="Arial"/>
          <w:sz w:val="24"/>
          <w:szCs w:val="24"/>
        </w:rPr>
        <w:t>cywilonoprawnych</w:t>
      </w:r>
      <w:proofErr w:type="spellEnd"/>
      <w:r w:rsidRPr="00EB1B5E">
        <w:rPr>
          <w:rFonts w:ascii="Arial" w:hAnsi="Arial" w:cs="Arial"/>
          <w:sz w:val="24"/>
          <w:szCs w:val="24"/>
        </w:rPr>
        <w:t>, Rada Miejska w Kłodzku nie jest organem właściwym do rozpatrzenia skargi mieszkańców budynku przy ul. Śląskiej. Roszczenia i spory między właścicielami oraz najemcami rozstrzygają sądy powszechne.</w:t>
      </w:r>
    </w:p>
    <w:p w14:paraId="5D3D3619" w14:textId="77777777" w:rsidR="00EB1B5E" w:rsidRPr="00EB1B5E" w:rsidRDefault="00EB1B5E" w:rsidP="00EB1B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1B5E">
        <w:rPr>
          <w:rFonts w:ascii="Arial" w:hAnsi="Arial" w:cs="Arial"/>
          <w:sz w:val="24"/>
          <w:szCs w:val="24"/>
        </w:rPr>
        <w:t>Skarżący zatem powinni, po uzyskaniu postanowienia Powiatowego Inspektora Nadzoru Budowalnego w Kłodzku, podjąć, o ile uznają za stosowne, działania zmierzające do ochronnych ich praw przed Sądem.</w:t>
      </w:r>
    </w:p>
    <w:p w14:paraId="10514E27" w14:textId="77777777" w:rsidR="00EB1B5E" w:rsidRPr="00EB1B5E" w:rsidRDefault="00EB1B5E" w:rsidP="00EB1B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1B5E">
        <w:rPr>
          <w:rFonts w:ascii="Arial" w:hAnsi="Arial" w:cs="Arial"/>
          <w:sz w:val="24"/>
          <w:szCs w:val="24"/>
        </w:rPr>
        <w:t xml:space="preserve">Sprawy bieżącego utrzymania części wspólnych budynku, jak  wyczyszczenie przewodów kominowych i naprawa ławy kominowej leżą w kompetencji zarządu wspólnoty mieszkaniowej budynku przy ul. Śląskiej  27, w którym indywidualni właściciele mieszkań mają większość. Zarządzanie częściami wspólnymi nieruchomości odbywa się na podstawie umowy </w:t>
      </w:r>
      <w:proofErr w:type="spellStart"/>
      <w:r w:rsidRPr="00EB1B5E">
        <w:rPr>
          <w:rFonts w:ascii="Arial" w:hAnsi="Arial" w:cs="Arial"/>
          <w:sz w:val="24"/>
          <w:szCs w:val="24"/>
        </w:rPr>
        <w:t>cywilonoprawnej</w:t>
      </w:r>
      <w:proofErr w:type="spellEnd"/>
      <w:r w:rsidRPr="00EB1B5E">
        <w:rPr>
          <w:rFonts w:ascii="Arial" w:hAnsi="Arial" w:cs="Arial"/>
          <w:sz w:val="24"/>
          <w:szCs w:val="24"/>
        </w:rPr>
        <w:t xml:space="preserve">. Zarząd wspólnoty ma zatem roszczenie do Zarządcy nieruchomości o należyte wypełnianie obowiązków. Rada Miejska w Kłodzku nie jest organem właściwym do rozpatrzenia sporów w tym zakresie, gdyż nie może ingerować w umowy </w:t>
      </w:r>
      <w:proofErr w:type="spellStart"/>
      <w:r w:rsidRPr="00EB1B5E">
        <w:rPr>
          <w:rFonts w:ascii="Arial" w:hAnsi="Arial" w:cs="Arial"/>
          <w:sz w:val="24"/>
          <w:szCs w:val="24"/>
        </w:rPr>
        <w:t>cywilonoprawne</w:t>
      </w:r>
      <w:proofErr w:type="spellEnd"/>
      <w:r w:rsidRPr="00EB1B5E">
        <w:rPr>
          <w:rFonts w:ascii="Arial" w:hAnsi="Arial" w:cs="Arial"/>
          <w:sz w:val="24"/>
          <w:szCs w:val="24"/>
        </w:rPr>
        <w:t xml:space="preserve"> zawarte na zasadach dobrowolności.</w:t>
      </w:r>
    </w:p>
    <w:p w14:paraId="1A2FE551" w14:textId="77777777" w:rsidR="00EB1B5E" w:rsidRPr="00EB1B5E" w:rsidRDefault="00EB1B5E" w:rsidP="00EB1B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1B5E">
        <w:rPr>
          <w:rFonts w:ascii="Arial" w:hAnsi="Arial" w:cs="Arial"/>
          <w:sz w:val="24"/>
          <w:szCs w:val="24"/>
        </w:rPr>
        <w:t xml:space="preserve">W zakresie zabezpieczenia skarpy skalnej przy ul. wzdłuż budynków 25, 27, 29 przy ul. Śląskiej, komisja skarg wniosków i petycji uznaje skargę za bezzasadną. Burmistrz Miasta Kłodzka nie dopuścił się w przedmiotowej sprawie zaniechań ani bezczynności, podejmując działania zmierzające do zabezpieczenia przed </w:t>
      </w:r>
      <w:r w:rsidRPr="00EB1B5E">
        <w:rPr>
          <w:rFonts w:ascii="Arial" w:hAnsi="Arial" w:cs="Arial"/>
          <w:sz w:val="24"/>
          <w:szCs w:val="24"/>
        </w:rPr>
        <w:lastRenderedPageBreak/>
        <w:t xml:space="preserve">osuwaniem się kamieni z omawianego zbocza. Planowane jest zabezpieczenie skał siatką stalową w kolejnym roku budżetowym. Przedstawiciele komisji skarg, wniosków i petycji stwierdzili na miejscu, iż ww. skarpa wymaga zabezpieczeń trwałych, w związku z rodzajem skał (łupek)  wietrzejących w niektórych miejscach, lecz nie zagrażających bezpośrednim osunięciem. Problemem są drobne kamienie, opadające z monolitu skalnego, widoczne za murem oporowym, chroniącym przejście wzdłuż budynku nr 27 przy ul. Śląskiej, jak również kilkuletnie samosiejki, rosnące w miejscach wietrzenia skały. Komisja wnioskuje o dokonanie ekspertyzy  geologicznej omawianego górotworu oraz opracowanie koncepcji trwałej ochrony przed ewentualnym  zagrożeniem mieszkańców związanym z osuwaniem się skał ze zbocza wzdłuż budynków przy ul. Śląskiej 25, 27, 29. </w:t>
      </w:r>
    </w:p>
    <w:p w14:paraId="2CFBF396" w14:textId="77777777" w:rsidR="002E5336" w:rsidRPr="00EB1B5E" w:rsidRDefault="002E5336" w:rsidP="00EB1B5E">
      <w:pPr>
        <w:rPr>
          <w:rFonts w:ascii="Arial" w:hAnsi="Arial" w:cs="Arial"/>
        </w:rPr>
      </w:pPr>
    </w:p>
    <w:sectPr w:rsidR="002E5336" w:rsidRPr="00EB1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22E86"/>
    <w:multiLevelType w:val="hybridMultilevel"/>
    <w:tmpl w:val="C810A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99"/>
    <w:rsid w:val="002E5336"/>
    <w:rsid w:val="00BB5399"/>
    <w:rsid w:val="00EB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6019"/>
  <w15:chartTrackingRefBased/>
  <w15:docId w15:val="{7DDC7AC5-7E55-4DB6-A2BA-24EF98B9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2020-10-20T08:09:00Z</dcterms:created>
  <dcterms:modified xsi:type="dcterms:W3CDTF">2020-10-20T08:13:00Z</dcterms:modified>
</cp:coreProperties>
</file>