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5605" w14:textId="1B2861FC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>UCHWAŁA NR XXV/206/2020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RADY MIEJSKIEJ W KŁODZKU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Z DNIA 29 października 2020 r.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w sprawie przekazania ponaglenia do Samorządowego Kolegium Odwoławczego w Wałbrzychu.</w:t>
      </w:r>
    </w:p>
    <w:p w14:paraId="7FF8D241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>Na podstawie art. 18 ust.2 pkt 15 ustawy z dnia 8 marca 1990 r. o samorządzie gminnym (tj. Dz. U. z 2020 r. poz. 713 ze zm.), art. 37 § 4 Kodeksu postępowania administracyjnego (tj. Dz. U. z 2020 poz. 256 ze zm.), Rada Miejska w Kłodzku uchwala, co następuje:</w:t>
      </w:r>
    </w:p>
    <w:p w14:paraId="273AA580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Paragraf </w:t>
      </w:r>
      <w:r w:rsidRPr="005B7ADE">
        <w:rPr>
          <w:rFonts w:ascii="Arial" w:hAnsi="Arial" w:cs="Arial"/>
          <w:sz w:val="24"/>
          <w:szCs w:val="24"/>
        </w:rPr>
        <w:t>1</w:t>
      </w:r>
      <w:r w:rsidRPr="005B7ADE">
        <w:rPr>
          <w:rFonts w:ascii="Arial" w:hAnsi="Arial" w:cs="Arial"/>
          <w:sz w:val="24"/>
          <w:szCs w:val="24"/>
        </w:rPr>
        <w:t xml:space="preserve">. </w:t>
      </w:r>
      <w:r w:rsidRPr="005B7ADE">
        <w:rPr>
          <w:rFonts w:ascii="Arial" w:hAnsi="Arial" w:cs="Arial"/>
          <w:sz w:val="24"/>
          <w:szCs w:val="24"/>
        </w:rPr>
        <w:t xml:space="preserve">Postanawia się przekazać do Samorządowego Kolegium Odwoławczego w Wałbrzychu ponaglenie z dnia 21 października 2020 roku złożone przez radnego Pana Bogusława </w:t>
      </w:r>
      <w:proofErr w:type="spellStart"/>
      <w:r w:rsidRPr="005B7ADE">
        <w:rPr>
          <w:rFonts w:ascii="Arial" w:hAnsi="Arial" w:cs="Arial"/>
          <w:sz w:val="24"/>
          <w:szCs w:val="24"/>
        </w:rPr>
        <w:t>Procaka</w:t>
      </w:r>
      <w:proofErr w:type="spellEnd"/>
      <w:r w:rsidRPr="005B7ADE">
        <w:rPr>
          <w:rFonts w:ascii="Arial" w:hAnsi="Arial" w:cs="Arial"/>
          <w:sz w:val="24"/>
          <w:szCs w:val="24"/>
        </w:rPr>
        <w:t xml:space="preserve"> na bezczynność Rady Miejskiej w Kłodzku w sprawie rozpatrzenia skargi radnego Pana Bogusława </w:t>
      </w:r>
      <w:proofErr w:type="spellStart"/>
      <w:r w:rsidRPr="005B7ADE">
        <w:rPr>
          <w:rFonts w:ascii="Arial" w:hAnsi="Arial" w:cs="Arial"/>
          <w:sz w:val="24"/>
          <w:szCs w:val="24"/>
        </w:rPr>
        <w:t>Procaka</w:t>
      </w:r>
      <w:proofErr w:type="spellEnd"/>
      <w:r w:rsidRPr="005B7ADE">
        <w:rPr>
          <w:rFonts w:ascii="Arial" w:hAnsi="Arial" w:cs="Arial"/>
          <w:sz w:val="24"/>
          <w:szCs w:val="24"/>
        </w:rPr>
        <w:t xml:space="preserve"> z dnia 28 września 2020 r. na Burmistrza Miasta Kłodzka, wraz z aktami sprawy i odpowiedzią na ponaglenie stanowiącą załącznik do niniejszej uchwały. </w:t>
      </w:r>
    </w:p>
    <w:p w14:paraId="17E598A0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Paragraf </w:t>
      </w:r>
      <w:r w:rsidRPr="005B7ADE">
        <w:rPr>
          <w:rFonts w:ascii="Arial" w:hAnsi="Arial" w:cs="Arial"/>
          <w:sz w:val="24"/>
          <w:szCs w:val="24"/>
        </w:rPr>
        <w:t>2</w:t>
      </w:r>
      <w:r w:rsidRPr="005B7ADE">
        <w:rPr>
          <w:rFonts w:ascii="Arial" w:hAnsi="Arial" w:cs="Arial"/>
          <w:sz w:val="24"/>
          <w:szCs w:val="24"/>
        </w:rPr>
        <w:t xml:space="preserve">. </w:t>
      </w:r>
      <w:r w:rsidRPr="005B7ADE">
        <w:rPr>
          <w:rFonts w:ascii="Arial" w:hAnsi="Arial" w:cs="Arial"/>
          <w:sz w:val="24"/>
          <w:szCs w:val="24"/>
        </w:rPr>
        <w:t>Wykonanie uchwały powierza się Przewodniczącej Rady Miejskiej w Kłodzku.</w:t>
      </w:r>
      <w:bookmarkStart w:id="0" w:name="_Hlk52872621"/>
    </w:p>
    <w:p w14:paraId="10FB6A7A" w14:textId="53ECE491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Paragraf </w:t>
      </w:r>
      <w:r w:rsidRPr="005B7ADE">
        <w:rPr>
          <w:rFonts w:ascii="Arial" w:hAnsi="Arial" w:cs="Arial"/>
          <w:sz w:val="24"/>
          <w:szCs w:val="24"/>
        </w:rPr>
        <w:t>3</w:t>
      </w:r>
      <w:bookmarkEnd w:id="0"/>
      <w:r w:rsidRPr="005B7ADE">
        <w:rPr>
          <w:rFonts w:ascii="Arial" w:hAnsi="Arial" w:cs="Arial"/>
          <w:sz w:val="24"/>
          <w:szCs w:val="24"/>
        </w:rPr>
        <w:t xml:space="preserve">. </w:t>
      </w:r>
      <w:r w:rsidRPr="005B7ADE">
        <w:rPr>
          <w:rFonts w:ascii="Arial" w:hAnsi="Arial" w:cs="Arial"/>
          <w:sz w:val="24"/>
          <w:szCs w:val="24"/>
        </w:rPr>
        <w:t>Uchwała wchodzi w życie z dniem podjęcia.</w:t>
      </w:r>
    </w:p>
    <w:p w14:paraId="15CE0F39" w14:textId="69C614F1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>Uzasadnienie</w:t>
      </w:r>
      <w:r w:rsidRPr="005B7ADE">
        <w:rPr>
          <w:rFonts w:ascii="Arial" w:hAnsi="Arial" w:cs="Arial"/>
          <w:sz w:val="24"/>
          <w:szCs w:val="24"/>
        </w:rPr>
        <w:t xml:space="preserve">: </w:t>
      </w:r>
      <w:r w:rsidRPr="005B7ADE">
        <w:rPr>
          <w:rFonts w:ascii="Arial" w:hAnsi="Arial" w:cs="Arial"/>
          <w:sz w:val="24"/>
          <w:szCs w:val="24"/>
        </w:rPr>
        <w:t xml:space="preserve">W dniu 21 października 2020 r. radny Pan Bogusław </w:t>
      </w:r>
      <w:proofErr w:type="spellStart"/>
      <w:r w:rsidRPr="005B7ADE">
        <w:rPr>
          <w:rFonts w:ascii="Arial" w:hAnsi="Arial" w:cs="Arial"/>
          <w:sz w:val="24"/>
          <w:szCs w:val="24"/>
        </w:rPr>
        <w:t>Procak</w:t>
      </w:r>
      <w:proofErr w:type="spellEnd"/>
      <w:r w:rsidRPr="005B7ADE">
        <w:rPr>
          <w:rFonts w:ascii="Arial" w:hAnsi="Arial" w:cs="Arial"/>
          <w:sz w:val="24"/>
          <w:szCs w:val="24"/>
        </w:rPr>
        <w:t xml:space="preserve"> złożył ponaglenie na bezczynność Rady Miejskiej w Kłodzku w zakresie rozpatrzenia skargi złożonej w dniu 28 września 2020 r. na Burmistrza Miasta Kłodzka.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Stosownie do art. 37 § 3 pkt 1 Kodeksu postępowania administracyjnego ponaglenie wnosi się do organu wyższego stopnia za pośrednictwem organu prowadzącego postępowanie.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Organem wyższego stopnia w rozumieniu art. 17 Kodeksu postępowania administracyjnego w stosunku do organów jednostek samorządu terytorialnego jest Samorządowe Kolegium Odwoławcze.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 xml:space="preserve">W związku z powyższym podjęcie przedmiotowej uchwały uznaje się za zasadne. </w:t>
      </w:r>
    </w:p>
    <w:p w14:paraId="0B98F11C" w14:textId="139E3AF2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>Załącznik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do Uchwały nr XXV/206/2020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Rady Miejskiej w Kłodzku</w:t>
      </w:r>
      <w:r w:rsidRPr="005B7ADE"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z dnia 29 października 2020 r.</w:t>
      </w:r>
      <w:bookmarkStart w:id="1" w:name="_Hlk53378450"/>
      <w:bookmarkStart w:id="2" w:name="_Hlk54849410"/>
      <w:r w:rsidRPr="005B7ADE">
        <w:rPr>
          <w:rFonts w:ascii="Arial" w:hAnsi="Arial" w:cs="Arial"/>
          <w:sz w:val="24"/>
          <w:szCs w:val="24"/>
        </w:rPr>
        <w:t xml:space="preserve"> Kłodzko, dnia 29 października 2020 r.</w:t>
      </w:r>
      <w:r w:rsidRPr="005B7ADE">
        <w:rPr>
          <w:rFonts w:ascii="Arial" w:hAnsi="Arial" w:cs="Arial"/>
          <w:sz w:val="24"/>
          <w:szCs w:val="24"/>
        </w:rPr>
        <w:tab/>
      </w:r>
    </w:p>
    <w:p w14:paraId="0566859C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Samorządowe Kolegium Odwoławcze </w:t>
      </w:r>
    </w:p>
    <w:p w14:paraId="49205B42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w Wałbrzychu Al. Wyzwolenia 24 </w:t>
      </w:r>
    </w:p>
    <w:p w14:paraId="7959C58B" w14:textId="77777777" w:rsidR="005B7ADE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>58-300 Wałbrzych</w:t>
      </w:r>
    </w:p>
    <w:p w14:paraId="5AB97D5F" w14:textId="6F5611DE" w:rsidR="00072D82" w:rsidRPr="005B7ADE" w:rsidRDefault="005B7ADE" w:rsidP="005B7A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ADE">
        <w:rPr>
          <w:rFonts w:ascii="Arial" w:hAnsi="Arial" w:cs="Arial"/>
          <w:sz w:val="24"/>
          <w:szCs w:val="24"/>
        </w:rPr>
        <w:t xml:space="preserve">W dniu 21 października 2020 r. do Rady Miejskiej w Kłodzku wpłynęło pismo zatytułowane „Ponaglenie na bezczynność Rady Miejskiej w Kłodzku”  złożone przez radnego Pana Bogusława </w:t>
      </w:r>
      <w:proofErr w:type="spellStart"/>
      <w:r w:rsidRPr="005B7ADE">
        <w:rPr>
          <w:rFonts w:ascii="Arial" w:hAnsi="Arial" w:cs="Arial"/>
          <w:sz w:val="24"/>
          <w:szCs w:val="24"/>
        </w:rPr>
        <w:t>Procaka</w:t>
      </w:r>
      <w:proofErr w:type="spellEnd"/>
      <w:r w:rsidRPr="005B7ADE">
        <w:rPr>
          <w:rFonts w:ascii="Arial" w:hAnsi="Arial" w:cs="Arial"/>
          <w:sz w:val="24"/>
          <w:szCs w:val="24"/>
        </w:rPr>
        <w:t xml:space="preserve">. Zgodnie z art. 37 </w:t>
      </w:r>
      <w:bookmarkStart w:id="3" w:name="_Hlk53130500"/>
      <w:r w:rsidRPr="005B7ADE">
        <w:rPr>
          <w:rFonts w:ascii="Arial" w:hAnsi="Arial" w:cs="Arial"/>
          <w:sz w:val="24"/>
          <w:szCs w:val="24"/>
        </w:rPr>
        <w:t>§</w:t>
      </w:r>
      <w:bookmarkEnd w:id="3"/>
      <w:r w:rsidRPr="005B7ADE">
        <w:rPr>
          <w:rFonts w:ascii="Arial" w:hAnsi="Arial" w:cs="Arial"/>
          <w:sz w:val="24"/>
          <w:szCs w:val="24"/>
        </w:rPr>
        <w:t xml:space="preserve"> 3 pkt 1 ustawy z dnia 14 czerwca 1960 r. Kodeks postępowania administracyjnego (</w:t>
      </w:r>
      <w:proofErr w:type="spellStart"/>
      <w:r w:rsidRPr="005B7ADE">
        <w:rPr>
          <w:rFonts w:ascii="Arial" w:hAnsi="Arial" w:cs="Arial"/>
          <w:sz w:val="24"/>
          <w:szCs w:val="24"/>
        </w:rPr>
        <w:t>t.j</w:t>
      </w:r>
      <w:proofErr w:type="spellEnd"/>
      <w:r w:rsidRPr="005B7ADE">
        <w:rPr>
          <w:rFonts w:ascii="Arial" w:hAnsi="Arial" w:cs="Arial"/>
          <w:sz w:val="24"/>
          <w:szCs w:val="24"/>
        </w:rPr>
        <w:t xml:space="preserve">. Dz. U. z 2020 r. poz. </w:t>
      </w:r>
      <w:r w:rsidRPr="005B7ADE">
        <w:rPr>
          <w:rFonts w:ascii="Arial" w:hAnsi="Arial" w:cs="Arial"/>
          <w:sz w:val="24"/>
          <w:szCs w:val="24"/>
        </w:rPr>
        <w:lastRenderedPageBreak/>
        <w:t>256 ze zm.) ponaglenie wnosi się do organu wyższego stopnia za pośrednictwem organu prowadzącego postępowanie. Skarga złożona na Burmistrza Miasta Kłodzka wpłynęła w dniu 28 września 2020r i w tym samym dniu została przekazana do Komisji Skarg, Wniosków i Petycji.</w:t>
      </w:r>
      <w:r>
        <w:rPr>
          <w:rFonts w:ascii="Arial" w:hAnsi="Arial" w:cs="Arial"/>
          <w:sz w:val="24"/>
          <w:szCs w:val="24"/>
        </w:rPr>
        <w:t xml:space="preserve"> </w:t>
      </w:r>
      <w:r w:rsidRPr="005B7ADE">
        <w:rPr>
          <w:rFonts w:ascii="Arial" w:hAnsi="Arial" w:cs="Arial"/>
          <w:sz w:val="24"/>
          <w:szCs w:val="24"/>
        </w:rPr>
        <w:t>Czynności merytoryczne w zakresie rozpoznania i rozpatrzenia skargi zostały podjęte przez Komisję Skarg, Wniosków i Petycji na posiedzeniach w dniu 1 października 2020 r., 7 października 2020 r. oraz 22 października 2020 r. W wyniku przeprowadzonego postępowania wyjaśniającego Komisja nie dopatrzyła się nieprawidłowości w działaniach Burmistrza Miasta Kłodzka, a tym samym uznała skargę jako bezzasadną. Przytoczone powyżej okoliczności w żadnym przypadku nie wskazują na bezczynność Rady Miejskiej w Kłodzku, a wręcz odwrotnie podjęte zostały niezwłocznie z uwzględnieniem specyfiki trybu pracy organu kolegialnego jakim jest rada gminy. Skarżący na każdym etapie rozpatrywania skargi był informowany o pracach komisji i podjętych decyzjach. Biorąc powyższe pod uwagę należy uznać, że ponaglenie złożone przez Skarżącego z oczywistych względów jest bezzasadne, bowiem rada gminy nie pozostawała w bezczynności nadając bieg przedmiotowej skardze</w:t>
      </w:r>
      <w:bookmarkEnd w:id="1"/>
      <w:r w:rsidRPr="005B7ADE">
        <w:rPr>
          <w:rFonts w:ascii="Arial" w:hAnsi="Arial" w:cs="Arial"/>
          <w:sz w:val="24"/>
          <w:szCs w:val="24"/>
        </w:rPr>
        <w:t>.</w:t>
      </w:r>
      <w:bookmarkEnd w:id="2"/>
    </w:p>
    <w:sectPr w:rsidR="00072D82" w:rsidRPr="005B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AA"/>
    <w:rsid w:val="00072D82"/>
    <w:rsid w:val="000B69AA"/>
    <w:rsid w:val="005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92B6"/>
  <w15:chartTrackingRefBased/>
  <w15:docId w15:val="{026E2410-EB22-4708-BB77-ECE8B550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A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2020-11-03T07:14:00Z</dcterms:created>
  <dcterms:modified xsi:type="dcterms:W3CDTF">2020-11-03T07:18:00Z</dcterms:modified>
</cp:coreProperties>
</file>